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8AD" w:rsidRPr="00394DCE" w:rsidRDefault="00394DCE" w:rsidP="00394DCE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ЭКОНОМИЧЕСКАЯ ЭФФЕКТИВНОСТЬ СЕЛЬСКОХОЗЯЙСТВЕННОГО ПРОИЗВОДСТВА</w:t>
      </w:r>
    </w:p>
    <w:p w:rsidR="009431F2" w:rsidRDefault="009431F2" w:rsidP="00394DCE">
      <w:pPr>
        <w:ind w:firstLine="540"/>
        <w:jc w:val="center"/>
        <w:rPr>
          <w:szCs w:val="28"/>
        </w:rPr>
      </w:pPr>
    </w:p>
    <w:p w:rsidR="00F978AD" w:rsidRPr="00DA3633" w:rsidRDefault="00F978AD" w:rsidP="00394DCE">
      <w:pPr>
        <w:tabs>
          <w:tab w:val="left" w:pos="1134"/>
        </w:tabs>
        <w:ind w:left="567"/>
        <w:jc w:val="both"/>
        <w:rPr>
          <w:b/>
          <w:sz w:val="28"/>
          <w:szCs w:val="28"/>
        </w:rPr>
      </w:pPr>
      <w:r w:rsidRPr="00DA3633">
        <w:rPr>
          <w:b/>
          <w:sz w:val="28"/>
          <w:szCs w:val="28"/>
        </w:rPr>
        <w:t>1 Экономическая сущность и</w:t>
      </w:r>
      <w:r w:rsidR="00394DCE">
        <w:rPr>
          <w:b/>
          <w:sz w:val="28"/>
          <w:szCs w:val="28"/>
        </w:rPr>
        <w:t xml:space="preserve"> виды эффективности</w:t>
      </w:r>
    </w:p>
    <w:p w:rsidR="00F978AD" w:rsidRPr="00DA3633" w:rsidRDefault="00F978AD" w:rsidP="00394DCE">
      <w:pPr>
        <w:tabs>
          <w:tab w:val="left" w:pos="1134"/>
        </w:tabs>
        <w:ind w:left="567"/>
        <w:jc w:val="both"/>
        <w:rPr>
          <w:b/>
          <w:sz w:val="28"/>
          <w:szCs w:val="28"/>
        </w:rPr>
      </w:pPr>
      <w:r w:rsidRPr="00DA3633">
        <w:rPr>
          <w:b/>
          <w:sz w:val="28"/>
          <w:szCs w:val="28"/>
        </w:rPr>
        <w:t xml:space="preserve">2 </w:t>
      </w:r>
      <w:r w:rsidR="00394DCE">
        <w:rPr>
          <w:b/>
          <w:sz w:val="28"/>
          <w:szCs w:val="28"/>
        </w:rPr>
        <w:t xml:space="preserve">Показатели экономической эффективности </w:t>
      </w:r>
      <w:r w:rsidR="005179DD">
        <w:rPr>
          <w:b/>
          <w:sz w:val="28"/>
          <w:szCs w:val="28"/>
        </w:rPr>
        <w:t>сельскохозяйственного производства</w:t>
      </w:r>
      <w:r w:rsidRPr="00DA3633">
        <w:rPr>
          <w:b/>
          <w:sz w:val="28"/>
          <w:szCs w:val="28"/>
        </w:rPr>
        <w:t xml:space="preserve"> </w:t>
      </w:r>
    </w:p>
    <w:p w:rsidR="00F978AD" w:rsidRPr="005B1FEB" w:rsidRDefault="00F978AD" w:rsidP="00394DCE">
      <w:pPr>
        <w:pStyle w:val="22"/>
        <w:spacing w:line="240" w:lineRule="auto"/>
        <w:ind w:left="567"/>
        <w:jc w:val="both"/>
        <w:rPr>
          <w:b/>
          <w:sz w:val="28"/>
          <w:szCs w:val="28"/>
        </w:rPr>
      </w:pPr>
    </w:p>
    <w:p w:rsidR="00394DCE" w:rsidRDefault="00F978AD" w:rsidP="00394DCE">
      <w:pPr>
        <w:tabs>
          <w:tab w:val="left" w:pos="1134"/>
        </w:tabs>
        <w:ind w:left="567"/>
        <w:jc w:val="center"/>
        <w:rPr>
          <w:b/>
          <w:sz w:val="28"/>
          <w:szCs w:val="28"/>
        </w:rPr>
      </w:pPr>
      <w:r w:rsidRPr="00573B6B">
        <w:rPr>
          <w:b/>
          <w:sz w:val="28"/>
          <w:szCs w:val="28"/>
        </w:rPr>
        <w:t xml:space="preserve">1 </w:t>
      </w:r>
      <w:r w:rsidR="005179DD" w:rsidRPr="00DA3633">
        <w:rPr>
          <w:b/>
          <w:sz w:val="28"/>
          <w:szCs w:val="28"/>
        </w:rPr>
        <w:t>Экономическая сущность и</w:t>
      </w:r>
      <w:r w:rsidR="005179DD">
        <w:rPr>
          <w:b/>
          <w:sz w:val="28"/>
          <w:szCs w:val="28"/>
        </w:rPr>
        <w:t xml:space="preserve"> виды эффективности</w:t>
      </w:r>
    </w:p>
    <w:p w:rsidR="00CB4AB6" w:rsidRDefault="00CB4AB6" w:rsidP="00394DCE">
      <w:pPr>
        <w:ind w:firstLine="540"/>
        <w:jc w:val="both"/>
        <w:rPr>
          <w:sz w:val="28"/>
        </w:rPr>
      </w:pPr>
      <w:r>
        <w:rPr>
          <w:sz w:val="28"/>
        </w:rPr>
        <w:t xml:space="preserve">Важнейшая задача сельского хозяйства состоит в обеспечении населения страны продовольствием. В условиях рыночной экономики эта задача может быть решена только путем повышения экономической эффективности сельскохозяйственного производства. Именно уровень эффективности предопределяет степень обеспечения населения продовольственными товарами, а перерабатывающих предприятий </w:t>
      </w:r>
      <w:r w:rsidR="005179DD" w:rsidRPr="007F39F9">
        <w:rPr>
          <w:sz w:val="28"/>
          <w:szCs w:val="28"/>
        </w:rPr>
        <w:t>–</w:t>
      </w:r>
      <w:r>
        <w:rPr>
          <w:sz w:val="28"/>
        </w:rPr>
        <w:t xml:space="preserve"> сырьем.</w:t>
      </w:r>
    </w:p>
    <w:p w:rsidR="00CB4AB6" w:rsidRDefault="00CB4AB6" w:rsidP="00394DCE">
      <w:pPr>
        <w:ind w:firstLine="540"/>
        <w:jc w:val="both"/>
        <w:rPr>
          <w:sz w:val="28"/>
        </w:rPr>
      </w:pPr>
      <w:r>
        <w:rPr>
          <w:sz w:val="28"/>
        </w:rPr>
        <w:t>Эффективность производства — это сложная экономическая категория, отражающая комплекс природных, экономических, научно-технических и социальных условий функционирования производительных сил и производственных отношений.</w:t>
      </w:r>
    </w:p>
    <w:p w:rsidR="00CB4AB6" w:rsidRDefault="00CB4AB6" w:rsidP="00394DCE">
      <w:pPr>
        <w:ind w:firstLine="540"/>
        <w:jc w:val="both"/>
        <w:rPr>
          <w:sz w:val="28"/>
        </w:rPr>
      </w:pPr>
      <w:r>
        <w:rPr>
          <w:b/>
          <w:i/>
          <w:sz w:val="28"/>
        </w:rPr>
        <w:t>Экономическую эффективность</w:t>
      </w:r>
      <w:r>
        <w:rPr>
          <w:sz w:val="28"/>
        </w:rPr>
        <w:t xml:space="preserve"> определяют путем сопоставления полученного эффекта (результата) с использованными ресурсами или затратами:</w:t>
      </w:r>
    </w:p>
    <w:p w:rsidR="00CB4AB6" w:rsidRDefault="00CB4AB6" w:rsidP="00394DCE">
      <w:pPr>
        <w:ind w:firstLine="540"/>
        <w:jc w:val="both"/>
        <w:rPr>
          <w:sz w:val="28"/>
        </w:rPr>
      </w:pPr>
      <w:r>
        <w:rPr>
          <w:sz w:val="28"/>
        </w:rPr>
        <w:t>Расчет экономической эффективности производства на основе сопоставления его результатов как с общими затратами живого и прошлого труда, так и с объемом использованных производственных ресурсов обусловлен тем, что результат производства характеризуется производительными затратами, а также величиной ресурсов, вовлеченных в производственный процесс.</w:t>
      </w:r>
    </w:p>
    <w:p w:rsidR="005179DD" w:rsidRDefault="00CB4AB6" w:rsidP="00394DCE">
      <w:pPr>
        <w:ind w:firstLine="540"/>
        <w:jc w:val="both"/>
        <w:rPr>
          <w:sz w:val="28"/>
        </w:rPr>
      </w:pPr>
      <w:r>
        <w:rPr>
          <w:sz w:val="28"/>
        </w:rPr>
        <w:t xml:space="preserve">Необходимо различать понятия эффекта и экономической эффективности. </w:t>
      </w:r>
    </w:p>
    <w:p w:rsidR="00394DCE" w:rsidRDefault="00CB4AB6" w:rsidP="00394DCE">
      <w:pPr>
        <w:ind w:firstLine="540"/>
        <w:jc w:val="both"/>
        <w:rPr>
          <w:sz w:val="28"/>
        </w:rPr>
      </w:pPr>
      <w:r>
        <w:rPr>
          <w:i/>
          <w:sz w:val="28"/>
        </w:rPr>
        <w:t xml:space="preserve">Эффект </w:t>
      </w:r>
      <w:r w:rsidR="005179DD" w:rsidRPr="007F39F9">
        <w:rPr>
          <w:sz w:val="28"/>
          <w:szCs w:val="28"/>
        </w:rPr>
        <w:t>–</w:t>
      </w:r>
      <w:r>
        <w:rPr>
          <w:sz w:val="28"/>
        </w:rPr>
        <w:t xml:space="preserve"> это результат какого-либо мероприятия, проводимого в сельском хозяйстве. Так, эффект от применения минеральных удобрений выражается в виде прибавки урожая, однако это еще не свидетельствует о выгодности применения удобрений. Об этом можно судить только на основе сравнения полученного эффекта с затратами на его достижение. </w:t>
      </w:r>
    </w:p>
    <w:p w:rsidR="00CB4AB6" w:rsidRDefault="00CB4AB6" w:rsidP="00394DCE">
      <w:pPr>
        <w:ind w:firstLine="540"/>
        <w:jc w:val="both"/>
        <w:rPr>
          <w:sz w:val="28"/>
        </w:rPr>
      </w:pPr>
      <w:r>
        <w:rPr>
          <w:sz w:val="28"/>
        </w:rPr>
        <w:t>В сельском хозяйстве различают несколько видов экономической эффективности: народнохозяйственную; отраслевую; отдельных отраслей сельского хозяйства; внутрихозяйственных подразделений (звеньев, бригад и т.д.); производств отдельных видов продукции (зерна, молока и т. д.); отдельных хозяйственных мероприятий (агротехнических, зоотехнических, ветеринарных, организационных, экономических).</w:t>
      </w:r>
    </w:p>
    <w:p w:rsidR="00CB4AB6" w:rsidRDefault="005179DD" w:rsidP="00394DCE">
      <w:pPr>
        <w:ind w:firstLine="540"/>
        <w:jc w:val="both"/>
        <w:rPr>
          <w:sz w:val="28"/>
        </w:rPr>
      </w:pPr>
      <w:r w:rsidRPr="005179DD">
        <w:rPr>
          <w:sz w:val="28"/>
        </w:rPr>
        <w:t>В частности</w:t>
      </w:r>
      <w:r>
        <w:rPr>
          <w:i/>
          <w:sz w:val="28"/>
        </w:rPr>
        <w:t>, н</w:t>
      </w:r>
      <w:r w:rsidR="00CB4AB6">
        <w:rPr>
          <w:i/>
          <w:sz w:val="28"/>
        </w:rPr>
        <w:t>ароднохозяйственную эффективность</w:t>
      </w:r>
      <w:r w:rsidR="00CB4AB6">
        <w:rPr>
          <w:sz w:val="28"/>
        </w:rPr>
        <w:t xml:space="preserve"> сельскохозяйственного производства оценивают с точки зрения удовлетворения потребностей населения в продуктах питания, промышленности </w:t>
      </w:r>
      <w:r w:rsidRPr="007F39F9">
        <w:rPr>
          <w:sz w:val="28"/>
          <w:szCs w:val="28"/>
        </w:rPr>
        <w:t>–</w:t>
      </w:r>
      <w:r w:rsidR="00CB4AB6">
        <w:rPr>
          <w:sz w:val="28"/>
        </w:rPr>
        <w:t xml:space="preserve"> в сырье, а также участия отрасли в финансовых вложениях в народное хозяйство.</w:t>
      </w:r>
    </w:p>
    <w:p w:rsidR="00CB4AB6" w:rsidRPr="00394DCE" w:rsidRDefault="00CB4AB6" w:rsidP="00394DCE">
      <w:pPr>
        <w:pStyle w:val="ab"/>
        <w:ind w:left="0" w:firstLine="709"/>
        <w:jc w:val="both"/>
        <w:rPr>
          <w:sz w:val="28"/>
          <w:szCs w:val="28"/>
        </w:rPr>
      </w:pPr>
      <w:r w:rsidRPr="00394DCE">
        <w:rPr>
          <w:sz w:val="28"/>
          <w:szCs w:val="28"/>
        </w:rPr>
        <w:t>Народнохозяйственная эффективность реализуется через эффект отдельного производителя, через прибыль, получаемую им от хозяйственной деятельности. Чтобы получить прибыль, производитель и переработчик должны производить потребительные стоимости. В них и выражается народнохозяйственная эффективность.</w:t>
      </w:r>
    </w:p>
    <w:p w:rsidR="00CB4AB6" w:rsidRDefault="00CB4AB6" w:rsidP="00394DCE">
      <w:pPr>
        <w:ind w:firstLine="540"/>
        <w:jc w:val="both"/>
        <w:rPr>
          <w:sz w:val="28"/>
        </w:rPr>
      </w:pPr>
      <w:r>
        <w:rPr>
          <w:sz w:val="28"/>
        </w:rPr>
        <w:lastRenderedPageBreak/>
        <w:t>Сущность экономической эффективности сельскохозяйственного производства может быть выражена через ее критерии и показатели.</w:t>
      </w:r>
    </w:p>
    <w:p w:rsidR="00CB4AB6" w:rsidRDefault="00CB4AB6" w:rsidP="00394DCE">
      <w:pPr>
        <w:ind w:firstLine="540"/>
        <w:jc w:val="both"/>
        <w:rPr>
          <w:sz w:val="28"/>
        </w:rPr>
      </w:pPr>
      <w:r>
        <w:rPr>
          <w:b/>
          <w:i/>
          <w:sz w:val="28"/>
        </w:rPr>
        <w:t>Критерии экономической эффективности</w:t>
      </w:r>
      <w:r>
        <w:rPr>
          <w:sz w:val="28"/>
        </w:rPr>
        <w:t xml:space="preserve"> </w:t>
      </w:r>
      <w:r w:rsidR="005179DD" w:rsidRPr="007F39F9">
        <w:rPr>
          <w:sz w:val="28"/>
          <w:szCs w:val="28"/>
        </w:rPr>
        <w:t>–</w:t>
      </w:r>
      <w:r>
        <w:rPr>
          <w:sz w:val="28"/>
        </w:rPr>
        <w:t xml:space="preserve"> максимум эффекта с единицы затрат или минимум затрат на единицу эффекта. Для отдельных товаропроизводителей критерием экономической эффективности хозяйственной деятельности является максимум прибыли.</w:t>
      </w:r>
    </w:p>
    <w:p w:rsidR="005179DD" w:rsidRDefault="005179DD" w:rsidP="00394DCE">
      <w:pPr>
        <w:ind w:firstLine="540"/>
        <w:jc w:val="both"/>
        <w:rPr>
          <w:sz w:val="28"/>
        </w:rPr>
      </w:pPr>
    </w:p>
    <w:p w:rsidR="005179DD" w:rsidRDefault="005179DD" w:rsidP="005179DD">
      <w:pPr>
        <w:ind w:firstLine="540"/>
        <w:jc w:val="center"/>
        <w:rPr>
          <w:sz w:val="28"/>
        </w:rPr>
      </w:pPr>
      <w:r>
        <w:rPr>
          <w:b/>
          <w:sz w:val="28"/>
          <w:szCs w:val="28"/>
        </w:rPr>
        <w:t>2 Показатели экономической эффективности сельскохозяйственного производства</w:t>
      </w:r>
    </w:p>
    <w:p w:rsidR="00CB4AB6" w:rsidRPr="00394DCE" w:rsidRDefault="00CB4AB6" w:rsidP="00652338">
      <w:pPr>
        <w:pStyle w:val="ab"/>
        <w:spacing w:after="0"/>
        <w:ind w:left="0" w:firstLine="709"/>
        <w:jc w:val="both"/>
        <w:rPr>
          <w:sz w:val="28"/>
          <w:szCs w:val="28"/>
        </w:rPr>
      </w:pPr>
      <w:r w:rsidRPr="00394DCE">
        <w:rPr>
          <w:sz w:val="28"/>
          <w:szCs w:val="28"/>
        </w:rPr>
        <w:t>Экономическая эффективность сельского хозяйства и перерабатывающих промышленных производств характеризуется системой натуральных и стоимостных показателей. К натуральным показателям относятся урожайность сельскохозяйственных культур, продуктивность животных. Натуральные показатели являются базой для расчета стоимостных показателей</w:t>
      </w:r>
      <w:r w:rsidR="005179DD">
        <w:rPr>
          <w:sz w:val="28"/>
          <w:szCs w:val="28"/>
        </w:rPr>
        <w:t xml:space="preserve">, в частности таких как, </w:t>
      </w:r>
      <w:r w:rsidRPr="00394DCE">
        <w:rPr>
          <w:sz w:val="28"/>
          <w:szCs w:val="28"/>
        </w:rPr>
        <w:t xml:space="preserve"> валово</w:t>
      </w:r>
      <w:r w:rsidR="005179DD">
        <w:rPr>
          <w:sz w:val="28"/>
          <w:szCs w:val="28"/>
        </w:rPr>
        <w:t>й</w:t>
      </w:r>
      <w:r w:rsidRPr="00394DCE">
        <w:rPr>
          <w:sz w:val="28"/>
          <w:szCs w:val="28"/>
        </w:rPr>
        <w:t xml:space="preserve"> и чист</w:t>
      </w:r>
      <w:r w:rsidR="005179DD">
        <w:rPr>
          <w:sz w:val="28"/>
          <w:szCs w:val="28"/>
        </w:rPr>
        <w:t>ый</w:t>
      </w:r>
      <w:r w:rsidRPr="00394DCE">
        <w:rPr>
          <w:sz w:val="28"/>
          <w:szCs w:val="28"/>
        </w:rPr>
        <w:t xml:space="preserve"> доход, прибыл</w:t>
      </w:r>
      <w:r w:rsidR="005179DD">
        <w:rPr>
          <w:sz w:val="28"/>
          <w:szCs w:val="28"/>
        </w:rPr>
        <w:t>ь</w:t>
      </w:r>
      <w:r w:rsidRPr="00394DCE">
        <w:rPr>
          <w:sz w:val="28"/>
          <w:szCs w:val="28"/>
        </w:rPr>
        <w:t xml:space="preserve"> и </w:t>
      </w:r>
      <w:r w:rsidR="005179DD">
        <w:rPr>
          <w:sz w:val="28"/>
          <w:szCs w:val="28"/>
        </w:rPr>
        <w:t>др</w:t>
      </w:r>
      <w:r w:rsidRPr="00394DCE">
        <w:rPr>
          <w:sz w:val="28"/>
          <w:szCs w:val="28"/>
        </w:rPr>
        <w:t>.</w:t>
      </w:r>
    </w:p>
    <w:p w:rsidR="00652338" w:rsidRDefault="00652338" w:rsidP="00652338">
      <w:pPr>
        <w:pStyle w:val="23"/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Экономическую эффективность характеризуют показатели: валовой доход, чистый доход, прибыль, уровень рентабельности.</w:t>
      </w:r>
    </w:p>
    <w:p w:rsidR="00652338" w:rsidRDefault="00652338" w:rsidP="00652338">
      <w:pPr>
        <w:pStyle w:val="23"/>
        <w:spacing w:after="0" w:line="276" w:lineRule="auto"/>
        <w:ind w:left="0"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Валовой доход</w:t>
      </w:r>
      <w:r>
        <w:rPr>
          <w:sz w:val="28"/>
          <w:szCs w:val="28"/>
        </w:rPr>
        <w:t xml:space="preserve"> (ВД)  – это разность между стоимостью валовой продукции (ВП) и материальными затратами (МЗ):</w:t>
      </w:r>
    </w:p>
    <w:p w:rsidR="00652338" w:rsidRDefault="00652338" w:rsidP="00652338">
      <w:pPr>
        <w:pStyle w:val="23"/>
        <w:spacing w:after="0" w:line="276" w:lineRule="auto"/>
        <w:ind w:left="0" w:firstLine="567"/>
        <w:jc w:val="center"/>
        <w:rPr>
          <w:i/>
          <w:sz w:val="28"/>
          <w:szCs w:val="28"/>
        </w:rPr>
      </w:pPr>
      <w:r w:rsidRPr="001468C1">
        <w:rPr>
          <w:i/>
          <w:sz w:val="28"/>
          <w:szCs w:val="28"/>
        </w:rPr>
        <w:t>ВД = ВП – МЗ.</w:t>
      </w:r>
    </w:p>
    <w:p w:rsidR="00652338" w:rsidRDefault="00652338" w:rsidP="002979C9">
      <w:pPr>
        <w:pStyle w:val="23"/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Чистый доход</w:t>
      </w:r>
      <w:r>
        <w:rPr>
          <w:sz w:val="28"/>
          <w:szCs w:val="28"/>
        </w:rPr>
        <w:t xml:space="preserve"> (ЧД) – это разность между стоимостью валовой продукции (ВП) и всеми затратами на ее производство (С):</w:t>
      </w:r>
    </w:p>
    <w:p w:rsidR="00652338" w:rsidRDefault="00652338" w:rsidP="00652338">
      <w:pPr>
        <w:pStyle w:val="23"/>
        <w:spacing w:after="0" w:line="240" w:lineRule="auto"/>
        <w:ind w:left="0" w:firstLine="567"/>
        <w:jc w:val="both"/>
        <w:rPr>
          <w:sz w:val="28"/>
          <w:szCs w:val="28"/>
        </w:rPr>
      </w:pPr>
    </w:p>
    <w:p w:rsidR="00652338" w:rsidRDefault="00652338" w:rsidP="00652338">
      <w:pPr>
        <w:pStyle w:val="23"/>
        <w:spacing w:after="0" w:line="240" w:lineRule="auto"/>
        <w:ind w:left="0" w:firstLine="567"/>
        <w:jc w:val="center"/>
        <w:rPr>
          <w:i/>
          <w:sz w:val="28"/>
          <w:szCs w:val="28"/>
        </w:rPr>
      </w:pPr>
      <w:r w:rsidRPr="001468C1">
        <w:rPr>
          <w:i/>
          <w:sz w:val="28"/>
          <w:szCs w:val="28"/>
        </w:rPr>
        <w:t xml:space="preserve">ЧД = ВП – С </w:t>
      </w:r>
      <w:r w:rsidRPr="001468C1">
        <w:rPr>
          <w:sz w:val="28"/>
          <w:szCs w:val="28"/>
        </w:rPr>
        <w:t>или</w:t>
      </w:r>
      <w:r w:rsidRPr="001468C1">
        <w:rPr>
          <w:i/>
          <w:sz w:val="28"/>
          <w:szCs w:val="28"/>
        </w:rPr>
        <w:t xml:space="preserve"> ЧД = ВД – ОТ,</w:t>
      </w:r>
    </w:p>
    <w:p w:rsidR="00652338" w:rsidRDefault="00652338" w:rsidP="00652338">
      <w:pPr>
        <w:pStyle w:val="23"/>
        <w:spacing w:after="0" w:line="240" w:lineRule="auto"/>
        <w:ind w:left="0" w:firstLine="567"/>
        <w:jc w:val="both"/>
        <w:rPr>
          <w:sz w:val="24"/>
          <w:szCs w:val="24"/>
        </w:rPr>
      </w:pPr>
      <w:r w:rsidRPr="00653B62">
        <w:rPr>
          <w:sz w:val="24"/>
          <w:szCs w:val="24"/>
        </w:rPr>
        <w:t>где ОТ – затраты на оплату труда.</w:t>
      </w:r>
    </w:p>
    <w:p w:rsidR="00652338" w:rsidRDefault="00652338" w:rsidP="00652338">
      <w:pPr>
        <w:pStyle w:val="23"/>
        <w:spacing w:after="0" w:line="240" w:lineRule="auto"/>
        <w:ind w:left="0" w:firstLine="567"/>
        <w:jc w:val="both"/>
        <w:rPr>
          <w:sz w:val="28"/>
          <w:szCs w:val="28"/>
        </w:rPr>
      </w:pPr>
      <w:r w:rsidRPr="00652338">
        <w:rPr>
          <w:sz w:val="28"/>
          <w:szCs w:val="28"/>
        </w:rPr>
        <w:t xml:space="preserve">Валовой и чистый доход можно рассчитать также по товарной продукции. </w:t>
      </w:r>
    </w:p>
    <w:p w:rsidR="002979C9" w:rsidRDefault="002979C9" w:rsidP="00652338">
      <w:pPr>
        <w:pStyle w:val="23"/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финансовый результат предпринимательской деятельности характеризует прибыль. </w:t>
      </w:r>
      <w:r w:rsidR="002B6A27">
        <w:rPr>
          <w:sz w:val="28"/>
          <w:szCs w:val="28"/>
        </w:rPr>
        <w:t>В частности, р</w:t>
      </w:r>
      <w:r>
        <w:rPr>
          <w:sz w:val="28"/>
          <w:szCs w:val="28"/>
        </w:rPr>
        <w:t>азличают валовую прибыль, прибыль от реализации продукции и услуг, чистую прибыль.</w:t>
      </w:r>
    </w:p>
    <w:p w:rsidR="002979C9" w:rsidRPr="00652338" w:rsidRDefault="00712285" w:rsidP="00652338">
      <w:pPr>
        <w:pStyle w:val="23"/>
        <w:spacing w:after="0" w:line="240" w:lineRule="auto"/>
        <w:ind w:left="0" w:firstLine="567"/>
        <w:jc w:val="both"/>
        <w:rPr>
          <w:sz w:val="28"/>
          <w:szCs w:val="28"/>
        </w:rPr>
      </w:pPr>
      <w:r w:rsidRPr="00712285">
        <w:rPr>
          <w:i/>
          <w:sz w:val="28"/>
          <w:szCs w:val="28"/>
        </w:rPr>
        <w:t>Валовая прибыль</w:t>
      </w:r>
      <w:r>
        <w:rPr>
          <w:sz w:val="28"/>
          <w:szCs w:val="28"/>
        </w:rPr>
        <w:t xml:space="preserve"> представляет собой всю прибыль предприятия, в нее входит прибыль от реализации продукции и услуг, реализации основных фондов и другого имущества, а так же внереализационные доходы (доходы от сдачи имущества в аренду, от ценных бумаг, принадлежащих предприятию и т.д.). </w:t>
      </w:r>
    </w:p>
    <w:p w:rsidR="00652338" w:rsidRDefault="00652338" w:rsidP="00652338">
      <w:pPr>
        <w:pStyle w:val="23"/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Прибыль от реализации</w:t>
      </w:r>
      <w:r>
        <w:rPr>
          <w:sz w:val="28"/>
          <w:szCs w:val="28"/>
        </w:rPr>
        <w:t xml:space="preserve"> </w:t>
      </w:r>
      <w:r w:rsidR="0008185E">
        <w:rPr>
          <w:sz w:val="28"/>
          <w:szCs w:val="28"/>
        </w:rPr>
        <w:t xml:space="preserve">продукции </w:t>
      </w:r>
      <w:r>
        <w:rPr>
          <w:sz w:val="28"/>
          <w:szCs w:val="28"/>
        </w:rPr>
        <w:t>(П) – это разность между денежной выручкой (В) и полной (коммерческой) себестоимостью (С</w:t>
      </w:r>
      <w:r>
        <w:rPr>
          <w:sz w:val="28"/>
          <w:szCs w:val="28"/>
          <w:vertAlign w:val="subscript"/>
        </w:rPr>
        <w:t>П</w:t>
      </w:r>
      <w:r>
        <w:rPr>
          <w:sz w:val="28"/>
          <w:szCs w:val="28"/>
        </w:rPr>
        <w:t>)</w:t>
      </w:r>
      <w:r w:rsidR="00952156">
        <w:rPr>
          <w:sz w:val="28"/>
          <w:szCs w:val="28"/>
        </w:rPr>
        <w:t xml:space="preserve"> реализованной продукции</w:t>
      </w:r>
      <w:r>
        <w:rPr>
          <w:sz w:val="28"/>
          <w:szCs w:val="28"/>
        </w:rPr>
        <w:t xml:space="preserve">: </w:t>
      </w:r>
    </w:p>
    <w:p w:rsidR="00652338" w:rsidRDefault="00652338" w:rsidP="00652338">
      <w:pPr>
        <w:pStyle w:val="23"/>
        <w:spacing w:after="0" w:line="240" w:lineRule="auto"/>
        <w:ind w:left="0" w:firstLine="567"/>
        <w:jc w:val="center"/>
        <w:rPr>
          <w:i/>
          <w:sz w:val="28"/>
          <w:szCs w:val="28"/>
          <w:vertAlign w:val="subscript"/>
        </w:rPr>
      </w:pPr>
      <w:r w:rsidRPr="007D353A">
        <w:rPr>
          <w:i/>
          <w:sz w:val="28"/>
          <w:szCs w:val="28"/>
        </w:rPr>
        <w:t>П = В – С</w:t>
      </w:r>
      <w:r>
        <w:rPr>
          <w:i/>
          <w:sz w:val="28"/>
          <w:szCs w:val="28"/>
          <w:vertAlign w:val="subscript"/>
        </w:rPr>
        <w:t>П</w:t>
      </w:r>
    </w:p>
    <w:p w:rsidR="0008185E" w:rsidRPr="0008185E" w:rsidRDefault="0008185E" w:rsidP="0008185E">
      <w:pPr>
        <w:pStyle w:val="23"/>
        <w:spacing w:after="0" w:line="240" w:lineRule="auto"/>
        <w:ind w:left="0" w:firstLine="567"/>
        <w:jc w:val="both"/>
        <w:rPr>
          <w:sz w:val="28"/>
          <w:szCs w:val="28"/>
        </w:rPr>
      </w:pPr>
      <w:r w:rsidRPr="0008185E">
        <w:rPr>
          <w:i/>
          <w:sz w:val="28"/>
          <w:szCs w:val="28"/>
        </w:rPr>
        <w:t>Чистая прибыль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– это прибыль, остающаяся у предприятия после уплаты налогов и других платежей.</w:t>
      </w:r>
    </w:p>
    <w:p w:rsidR="00652338" w:rsidRDefault="00652338" w:rsidP="00652338">
      <w:pPr>
        <w:pStyle w:val="23"/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i/>
          <w:sz w:val="28"/>
          <w:szCs w:val="28"/>
        </w:rPr>
        <w:t>Уровень рентабельности</w:t>
      </w:r>
      <w:r>
        <w:rPr>
          <w:sz w:val="28"/>
          <w:szCs w:val="28"/>
        </w:rPr>
        <w:t xml:space="preserve"> </w:t>
      </w:r>
      <w:r w:rsidR="002B6A27">
        <w:rPr>
          <w:sz w:val="28"/>
          <w:szCs w:val="28"/>
        </w:rPr>
        <w:t xml:space="preserve">производства и реализации продукции </w:t>
      </w:r>
      <w:r>
        <w:rPr>
          <w:sz w:val="28"/>
          <w:szCs w:val="28"/>
        </w:rPr>
        <w:t>(У</w:t>
      </w:r>
      <w:r>
        <w:rPr>
          <w:sz w:val="22"/>
          <w:szCs w:val="22"/>
        </w:rPr>
        <w:t xml:space="preserve">р) </w:t>
      </w:r>
      <w:r>
        <w:rPr>
          <w:sz w:val="28"/>
          <w:szCs w:val="28"/>
        </w:rPr>
        <w:t>– это процентное отношение прибыли к полной (коммерческой) себестоимости:</w:t>
      </w:r>
    </w:p>
    <w:p w:rsidR="00652338" w:rsidRDefault="00652338" w:rsidP="00652338">
      <w:pPr>
        <w:pStyle w:val="23"/>
        <w:spacing w:after="0" w:line="240" w:lineRule="auto"/>
        <w:ind w:left="0" w:firstLine="567"/>
        <w:jc w:val="center"/>
        <w:rPr>
          <w:position w:val="-30"/>
          <w:sz w:val="28"/>
        </w:rPr>
      </w:pPr>
      <w:r w:rsidRPr="004209AD">
        <w:rPr>
          <w:position w:val="-30"/>
          <w:sz w:val="28"/>
        </w:rPr>
        <w:object w:dxaOrig="16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33.75pt" o:ole="">
            <v:imagedata r:id="rId7" o:title=""/>
          </v:shape>
          <o:OLEObject Type="Embed" ProgID="Equation.3" ShapeID="_x0000_i1025" DrawAspect="Content" ObjectID="_1646457844" r:id="rId8"/>
        </w:object>
      </w:r>
    </w:p>
    <w:p w:rsidR="00DF4723" w:rsidRDefault="00DF4723" w:rsidP="00DF4723">
      <w:pPr>
        <w:pStyle w:val="2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оценки экономической эффективности отдельных видов продукции растениеводства применяют показатели урожайности сельскохозяйственных культур, затрат труда на единицу продукции (трудоемкость), себестоимости </w:t>
      </w:r>
      <w:r>
        <w:rPr>
          <w:sz w:val="28"/>
          <w:szCs w:val="28"/>
        </w:rPr>
        <w:lastRenderedPageBreak/>
        <w:t>единицы продукции, прибыли от реализации конкретного вида продукции, уровня рентабельности.</w:t>
      </w:r>
    </w:p>
    <w:p w:rsidR="00DF4723" w:rsidRDefault="00DF4723" w:rsidP="00DF4723">
      <w:pPr>
        <w:pStyle w:val="2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основным показателям экономической эффективности животноводства относятся продуктивность животных (надой молока на 1 корову, среднесуточный прирост живой массы скота и птицы, настриг шерсти с 1 овцы, среднегодовая яйценоскость кур-несушек, средняя масса 1 головы реализованного скота, выход приплода на 100 маток), затраты труда на единицу продукции (трудоемкость), себестоимость единицы продукции, прибыль от реализации продукции, уровень рентабельности.</w:t>
      </w:r>
    </w:p>
    <w:p w:rsidR="00DF4723" w:rsidRDefault="00DF4723" w:rsidP="00DF4723">
      <w:pPr>
        <w:pStyle w:val="2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экономической эффективности переработки сельскохозяйственной продукции применяют показатели: расход сырья на единицу конечной продукции, затраты труда на единицу продукции (трудоемкость), себестоимость единицы продукции, прибыль от реализации продукции, уровень рентабельности.</w:t>
      </w:r>
    </w:p>
    <w:p w:rsidR="00DF4723" w:rsidRDefault="00DF4723" w:rsidP="00DF4723">
      <w:pPr>
        <w:pStyle w:val="23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Экономическая эффективность хранения сельскохозяйственной продукции характеризуется показателями: коэффициент использования емкости хранилищ, потери продукции при хранении, затраты материально-денежных средств на хранение единицы продукции, прибыль от хранения, уровень рентабельности.</w:t>
      </w:r>
    </w:p>
    <w:p w:rsidR="00DF4723" w:rsidRPr="00DA7F4A" w:rsidRDefault="00DF4723" w:rsidP="00DF4723">
      <w:pPr>
        <w:ind w:firstLine="540"/>
        <w:jc w:val="both"/>
        <w:rPr>
          <w:b/>
          <w:i/>
          <w:sz w:val="28"/>
          <w:szCs w:val="28"/>
        </w:rPr>
      </w:pPr>
      <w:r>
        <w:rPr>
          <w:sz w:val="28"/>
        </w:rPr>
        <w:t xml:space="preserve">На экономическую эффективность оказывают влияние различные факторы, которые можно подразделить на внешние и внутренние. </w:t>
      </w:r>
      <w:r w:rsidRPr="00DA7F4A">
        <w:rPr>
          <w:i/>
          <w:sz w:val="28"/>
        </w:rPr>
        <w:t>Внешние факторы</w:t>
      </w:r>
      <w:r>
        <w:rPr>
          <w:sz w:val="28"/>
        </w:rPr>
        <w:t xml:space="preserve"> не зависят от хозяйственной деятельности самих товаропроизводителей </w:t>
      </w:r>
      <w:r>
        <w:rPr>
          <w:sz w:val="28"/>
          <w:szCs w:val="28"/>
        </w:rPr>
        <w:t>–</w:t>
      </w:r>
      <w:r>
        <w:rPr>
          <w:sz w:val="28"/>
        </w:rPr>
        <w:t xml:space="preserve"> налогообложение, кредитование, инфляция, ценообразование, дотации и др. </w:t>
      </w:r>
      <w:r w:rsidRPr="00DA7F4A">
        <w:rPr>
          <w:i/>
          <w:sz w:val="28"/>
        </w:rPr>
        <w:t>Внутренние факторы</w:t>
      </w:r>
      <w:r>
        <w:rPr>
          <w:sz w:val="28"/>
        </w:rPr>
        <w:t xml:space="preserve"> напрямую зависят от хозяйственной деятельности руководителей, специалистов, квалификации исполнителей </w:t>
      </w:r>
      <w:r>
        <w:rPr>
          <w:sz w:val="28"/>
          <w:szCs w:val="28"/>
        </w:rPr>
        <w:t>–</w:t>
      </w:r>
      <w:r>
        <w:rPr>
          <w:sz w:val="28"/>
        </w:rPr>
        <w:t xml:space="preserve"> урожайность сельскохозяйственных культур, продуктивность животных, себестоимость продукции, технология и организация производства и т. д.</w:t>
      </w:r>
    </w:p>
    <w:p w:rsidR="00CB4AB6" w:rsidRDefault="00CB4AB6" w:rsidP="00394DCE">
      <w:pPr>
        <w:ind w:firstLine="540"/>
        <w:jc w:val="both"/>
        <w:rPr>
          <w:sz w:val="28"/>
        </w:rPr>
      </w:pPr>
    </w:p>
    <w:p w:rsidR="00F978AD" w:rsidRPr="00CB4AB6" w:rsidRDefault="00CB4AB6" w:rsidP="00394DCE">
      <w:pPr>
        <w:shd w:val="clear" w:color="auto" w:fill="FFFFFF"/>
        <w:spacing w:before="14"/>
        <w:ind w:right="14"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`</w:t>
      </w:r>
    </w:p>
    <w:sectPr w:rsidR="00F978AD" w:rsidRPr="00CB4AB6" w:rsidSect="005E6075">
      <w:footerReference w:type="default" r:id="rId9"/>
      <w:pgSz w:w="11906" w:h="16838"/>
      <w:pgMar w:top="567" w:right="567" w:bottom="567" w:left="130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17B" w:rsidRDefault="00E3617B" w:rsidP="00CD5C95">
      <w:r>
        <w:separator/>
      </w:r>
    </w:p>
  </w:endnote>
  <w:endnote w:type="continuationSeparator" w:id="0">
    <w:p w:rsidR="00E3617B" w:rsidRDefault="00E3617B" w:rsidP="00CD5C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0286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08185E" w:rsidRDefault="007A1FA6">
        <w:pPr>
          <w:pStyle w:val="af0"/>
          <w:jc w:val="right"/>
        </w:pPr>
        <w:r w:rsidRPr="00714B56">
          <w:rPr>
            <w:sz w:val="24"/>
            <w:szCs w:val="24"/>
          </w:rPr>
          <w:fldChar w:fldCharType="begin"/>
        </w:r>
        <w:r w:rsidR="0008185E" w:rsidRPr="00714B56">
          <w:rPr>
            <w:sz w:val="24"/>
            <w:szCs w:val="24"/>
          </w:rPr>
          <w:instrText xml:space="preserve"> PAGE   \* MERGEFORMAT </w:instrText>
        </w:r>
        <w:r w:rsidRPr="00714B56">
          <w:rPr>
            <w:sz w:val="24"/>
            <w:szCs w:val="24"/>
          </w:rPr>
          <w:fldChar w:fldCharType="separate"/>
        </w:r>
        <w:r w:rsidR="00DF4723">
          <w:rPr>
            <w:noProof/>
            <w:sz w:val="24"/>
            <w:szCs w:val="24"/>
          </w:rPr>
          <w:t>3</w:t>
        </w:r>
        <w:r w:rsidRPr="00714B56">
          <w:rPr>
            <w:sz w:val="24"/>
            <w:szCs w:val="24"/>
          </w:rPr>
          <w:fldChar w:fldCharType="end"/>
        </w:r>
      </w:p>
    </w:sdtContent>
  </w:sdt>
  <w:p w:rsidR="0008185E" w:rsidRDefault="0008185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17B" w:rsidRDefault="00E3617B" w:rsidP="00CD5C95">
      <w:r>
        <w:separator/>
      </w:r>
    </w:p>
  </w:footnote>
  <w:footnote w:type="continuationSeparator" w:id="0">
    <w:p w:rsidR="00E3617B" w:rsidRDefault="00E3617B" w:rsidP="00CD5C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4295E"/>
    <w:multiLevelType w:val="singleLevel"/>
    <w:tmpl w:val="4B00D136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">
    <w:nsid w:val="030041F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9582644"/>
    <w:multiLevelType w:val="hybridMultilevel"/>
    <w:tmpl w:val="6B60C830"/>
    <w:lvl w:ilvl="0" w:tplc="868C5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594791"/>
    <w:multiLevelType w:val="singleLevel"/>
    <w:tmpl w:val="D8AA9D1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i w:val="0"/>
        <w:u w:val="none"/>
      </w:rPr>
    </w:lvl>
  </w:abstractNum>
  <w:abstractNum w:abstractNumId="4">
    <w:nsid w:val="0C5951FF"/>
    <w:multiLevelType w:val="hybridMultilevel"/>
    <w:tmpl w:val="E9422608"/>
    <w:lvl w:ilvl="0" w:tplc="63F2C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0E0436"/>
    <w:multiLevelType w:val="singleLevel"/>
    <w:tmpl w:val="27AA1A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sz w:val="24"/>
        <w:szCs w:val="24"/>
      </w:rPr>
    </w:lvl>
  </w:abstractNum>
  <w:abstractNum w:abstractNumId="6">
    <w:nsid w:val="0F607989"/>
    <w:multiLevelType w:val="hybridMultilevel"/>
    <w:tmpl w:val="B83434D4"/>
    <w:lvl w:ilvl="0" w:tplc="9C304B5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A84A12"/>
    <w:multiLevelType w:val="hybridMultilevel"/>
    <w:tmpl w:val="DC288AD4"/>
    <w:lvl w:ilvl="0" w:tplc="5A20EB42">
      <w:start w:val="1"/>
      <w:numFmt w:val="decimal"/>
      <w:lvlText w:val="%1."/>
      <w:lvlJc w:val="left"/>
      <w:pPr>
        <w:ind w:left="10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A58609B"/>
    <w:multiLevelType w:val="singleLevel"/>
    <w:tmpl w:val="E190E712"/>
    <w:lvl w:ilvl="0"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9">
    <w:nsid w:val="24F46E0B"/>
    <w:multiLevelType w:val="singleLevel"/>
    <w:tmpl w:val="C14AA9B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90"/>
      </w:pPr>
      <w:rPr>
        <w:rFonts w:hint="default"/>
      </w:rPr>
    </w:lvl>
  </w:abstractNum>
  <w:abstractNum w:abstractNumId="10">
    <w:nsid w:val="294F06EB"/>
    <w:multiLevelType w:val="singleLevel"/>
    <w:tmpl w:val="002623FE"/>
    <w:lvl w:ilvl="0">
      <w:start w:val="1"/>
      <w:numFmt w:val="decimal"/>
      <w:lvlText w:val="%1."/>
      <w:lvlJc w:val="left"/>
      <w:pPr>
        <w:tabs>
          <w:tab w:val="num" w:pos="1099"/>
        </w:tabs>
        <w:ind w:left="1099" w:hanging="390"/>
      </w:pPr>
      <w:rPr>
        <w:rFonts w:ascii="Times New Roman" w:eastAsia="Times New Roman" w:hAnsi="Times New Roman" w:cs="Times New Roman"/>
        <w:i w:val="0"/>
      </w:rPr>
    </w:lvl>
  </w:abstractNum>
  <w:abstractNum w:abstractNumId="11">
    <w:nsid w:val="2ED44830"/>
    <w:multiLevelType w:val="hybridMultilevel"/>
    <w:tmpl w:val="443AD9A0"/>
    <w:lvl w:ilvl="0" w:tplc="9C304B5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017FF6"/>
    <w:multiLevelType w:val="singleLevel"/>
    <w:tmpl w:val="AC526178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3">
    <w:nsid w:val="30001B12"/>
    <w:multiLevelType w:val="hybridMultilevel"/>
    <w:tmpl w:val="4FC80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FD3F02"/>
    <w:multiLevelType w:val="hybridMultilevel"/>
    <w:tmpl w:val="9A68350C"/>
    <w:lvl w:ilvl="0" w:tplc="5A34F334">
      <w:start w:val="12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5">
    <w:nsid w:val="3698230B"/>
    <w:multiLevelType w:val="multilevel"/>
    <w:tmpl w:val="C1B496CA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16">
    <w:nsid w:val="386778A2"/>
    <w:multiLevelType w:val="hybridMultilevel"/>
    <w:tmpl w:val="6C9870EA"/>
    <w:lvl w:ilvl="0" w:tplc="57305232">
      <w:start w:val="1"/>
      <w:numFmt w:val="decimal"/>
      <w:lvlText w:val="%1."/>
      <w:lvlJc w:val="left"/>
      <w:pPr>
        <w:tabs>
          <w:tab w:val="num" w:pos="653"/>
        </w:tabs>
        <w:ind w:left="653" w:hanging="360"/>
      </w:pPr>
      <w:rPr>
        <w:i w:val="0"/>
      </w:rPr>
    </w:lvl>
    <w:lvl w:ilvl="1" w:tplc="2BAA9B68">
      <w:start w:val="1"/>
      <w:numFmt w:val="decimal"/>
      <w:lvlText w:val="%2)"/>
      <w:lvlJc w:val="left"/>
      <w:pPr>
        <w:tabs>
          <w:tab w:val="num" w:pos="1373"/>
        </w:tabs>
        <w:ind w:left="137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93"/>
        </w:tabs>
        <w:ind w:left="20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13"/>
        </w:tabs>
        <w:ind w:left="28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33"/>
        </w:tabs>
        <w:ind w:left="35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53"/>
        </w:tabs>
        <w:ind w:left="42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73"/>
        </w:tabs>
        <w:ind w:left="49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93"/>
        </w:tabs>
        <w:ind w:left="56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13"/>
        </w:tabs>
        <w:ind w:left="6413" w:hanging="180"/>
      </w:pPr>
    </w:lvl>
  </w:abstractNum>
  <w:abstractNum w:abstractNumId="17">
    <w:nsid w:val="39634D77"/>
    <w:multiLevelType w:val="hybridMultilevel"/>
    <w:tmpl w:val="6430F416"/>
    <w:lvl w:ilvl="0" w:tplc="85C8DC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A23D3D"/>
    <w:multiLevelType w:val="hybridMultilevel"/>
    <w:tmpl w:val="19D42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D3328"/>
    <w:multiLevelType w:val="hybridMultilevel"/>
    <w:tmpl w:val="A8042DC4"/>
    <w:lvl w:ilvl="0" w:tplc="57584B00">
      <w:start w:val="1"/>
      <w:numFmt w:val="decimal"/>
      <w:lvlText w:val="%1."/>
      <w:lvlJc w:val="left"/>
      <w:pPr>
        <w:tabs>
          <w:tab w:val="num" w:pos="972"/>
        </w:tabs>
        <w:ind w:left="972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77"/>
        </w:tabs>
        <w:ind w:left="13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97"/>
        </w:tabs>
        <w:ind w:left="20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17"/>
        </w:tabs>
        <w:ind w:left="28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37"/>
        </w:tabs>
        <w:ind w:left="35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57"/>
        </w:tabs>
        <w:ind w:left="42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77"/>
        </w:tabs>
        <w:ind w:left="49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97"/>
        </w:tabs>
        <w:ind w:left="56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17"/>
        </w:tabs>
        <w:ind w:left="6417" w:hanging="180"/>
      </w:pPr>
    </w:lvl>
  </w:abstractNum>
  <w:abstractNum w:abstractNumId="20">
    <w:nsid w:val="3E9340FF"/>
    <w:multiLevelType w:val="hybridMultilevel"/>
    <w:tmpl w:val="9708BD68"/>
    <w:lvl w:ilvl="0" w:tplc="57305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EC1269A"/>
    <w:multiLevelType w:val="hybridMultilevel"/>
    <w:tmpl w:val="215C2664"/>
    <w:lvl w:ilvl="0" w:tplc="9C304B5A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155CA5"/>
    <w:multiLevelType w:val="singleLevel"/>
    <w:tmpl w:val="A5A42EE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3">
    <w:nsid w:val="410D3EEB"/>
    <w:multiLevelType w:val="hybridMultilevel"/>
    <w:tmpl w:val="52EED58E"/>
    <w:lvl w:ilvl="0" w:tplc="010A1A7C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491"/>
        </w:tabs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11"/>
        </w:tabs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51"/>
        </w:tabs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71"/>
        </w:tabs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11"/>
        </w:tabs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31"/>
        </w:tabs>
        <w:ind w:left="8531" w:hanging="180"/>
      </w:pPr>
    </w:lvl>
  </w:abstractNum>
  <w:abstractNum w:abstractNumId="24">
    <w:nsid w:val="4B1108E0"/>
    <w:multiLevelType w:val="hybridMultilevel"/>
    <w:tmpl w:val="B83432BA"/>
    <w:lvl w:ilvl="0" w:tplc="60A867B4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E6658F0"/>
    <w:multiLevelType w:val="singleLevel"/>
    <w:tmpl w:val="67B8871E"/>
    <w:lvl w:ilvl="0">
      <w:start w:val="2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>
    <w:nsid w:val="4E8F1512"/>
    <w:multiLevelType w:val="multilevel"/>
    <w:tmpl w:val="057A8E40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  <w:sz w:val="28"/>
        <w:szCs w:val="28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533F53F6"/>
    <w:multiLevelType w:val="singleLevel"/>
    <w:tmpl w:val="D736B7C0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8">
    <w:nsid w:val="56C9209B"/>
    <w:multiLevelType w:val="hybridMultilevel"/>
    <w:tmpl w:val="66BEEE64"/>
    <w:lvl w:ilvl="0" w:tplc="30884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1F5945"/>
    <w:multiLevelType w:val="singleLevel"/>
    <w:tmpl w:val="FFF4FFE0"/>
    <w:lvl w:ilvl="0">
      <w:start w:val="4"/>
      <w:numFmt w:val="decimal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30">
    <w:nsid w:val="5EA93103"/>
    <w:multiLevelType w:val="multilevel"/>
    <w:tmpl w:val="15A837B2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31">
    <w:nsid w:val="5FEA59C0"/>
    <w:multiLevelType w:val="hybridMultilevel"/>
    <w:tmpl w:val="E1E83FD0"/>
    <w:lvl w:ilvl="0" w:tplc="D17AC3CC">
      <w:start w:val="1"/>
      <w:numFmt w:val="decimal"/>
      <w:lvlText w:val="%1."/>
      <w:lvlJc w:val="left"/>
      <w:pPr>
        <w:ind w:left="10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61C05DCB"/>
    <w:multiLevelType w:val="multilevel"/>
    <w:tmpl w:val="5C5CB912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33">
    <w:nsid w:val="634C3882"/>
    <w:multiLevelType w:val="multilevel"/>
    <w:tmpl w:val="136EE9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</w:lvl>
  </w:abstractNum>
  <w:abstractNum w:abstractNumId="34">
    <w:nsid w:val="652F1299"/>
    <w:multiLevelType w:val="hybridMultilevel"/>
    <w:tmpl w:val="8D72B714"/>
    <w:lvl w:ilvl="0" w:tplc="53F06F26">
      <w:start w:val="1"/>
      <w:numFmt w:val="decimal"/>
      <w:lvlText w:val="%1."/>
      <w:lvlJc w:val="left"/>
      <w:pPr>
        <w:tabs>
          <w:tab w:val="num" w:pos="915"/>
        </w:tabs>
        <w:ind w:left="91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93413A"/>
    <w:multiLevelType w:val="hybridMultilevel"/>
    <w:tmpl w:val="1AEC4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1CD1F11"/>
    <w:multiLevelType w:val="singleLevel"/>
    <w:tmpl w:val="1546673E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37">
    <w:nsid w:val="72ED445E"/>
    <w:multiLevelType w:val="hybridMultilevel"/>
    <w:tmpl w:val="0C626180"/>
    <w:lvl w:ilvl="0" w:tplc="5730523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96C670A"/>
    <w:multiLevelType w:val="hybridMultilevel"/>
    <w:tmpl w:val="749E3104"/>
    <w:lvl w:ilvl="0" w:tplc="FC4A5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B8E3958"/>
    <w:multiLevelType w:val="singleLevel"/>
    <w:tmpl w:val="6DDAAC3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40">
    <w:nsid w:val="7CCD28C8"/>
    <w:multiLevelType w:val="singleLevel"/>
    <w:tmpl w:val="5F4AEEAA"/>
    <w:lvl w:ilvl="0"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  <w:lvlOverride w:ilvl="0">
      <w:startOverride w:val="1"/>
    </w:lvlOverride>
  </w:num>
  <w:num w:numId="10">
    <w:abstractNumId w:val="18"/>
  </w:num>
  <w:num w:numId="11">
    <w:abstractNumId w:val="4"/>
  </w:num>
  <w:num w:numId="12">
    <w:abstractNumId w:val="31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</w:num>
  <w:num w:numId="15">
    <w:abstractNumId w:val="40"/>
  </w:num>
  <w:num w:numId="16">
    <w:abstractNumId w:val="1"/>
  </w:num>
  <w:num w:numId="17">
    <w:abstractNumId w:val="16"/>
  </w:num>
  <w:num w:numId="18">
    <w:abstractNumId w:val="9"/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5"/>
  </w:num>
  <w:num w:numId="21">
    <w:abstractNumId w:val="15"/>
  </w:num>
  <w:num w:numId="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2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32"/>
    <w:lvlOverride w:ilvl="0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17"/>
  </w:num>
  <w:num w:numId="30">
    <w:abstractNumId w:val="19"/>
  </w:num>
  <w:num w:numId="31">
    <w:abstractNumId w:val="26"/>
  </w:num>
  <w:num w:numId="32">
    <w:abstractNumId w:val="39"/>
  </w:num>
  <w:num w:numId="33">
    <w:abstractNumId w:val="14"/>
  </w:num>
  <w:num w:numId="34">
    <w:abstractNumId w:val="13"/>
  </w:num>
  <w:num w:numId="35">
    <w:abstractNumId w:val="0"/>
  </w:num>
  <w:num w:numId="36">
    <w:abstractNumId w:val="29"/>
  </w:num>
  <w:num w:numId="37">
    <w:abstractNumId w:val="29"/>
    <w:lvlOverride w:ilvl="0">
      <w:lvl w:ilvl="0">
        <w:start w:val="4"/>
        <w:numFmt w:val="decimal"/>
        <w:lvlText w:val="%1)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25"/>
    <w:lvlOverride w:ilvl="0">
      <w:startOverride w:val="1"/>
    </w:lvlOverride>
  </w:num>
  <w:num w:numId="39">
    <w:abstractNumId w:val="23"/>
  </w:num>
  <w:num w:numId="40">
    <w:abstractNumId w:val="27"/>
  </w:num>
  <w:num w:numId="41">
    <w:abstractNumId w:val="28"/>
  </w:num>
  <w:num w:numId="42">
    <w:abstractNumId w:val="12"/>
  </w:num>
  <w:num w:numId="43">
    <w:abstractNumId w:val="22"/>
  </w:num>
  <w:num w:numId="44">
    <w:abstractNumId w:val="6"/>
  </w:num>
  <w:num w:numId="4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F978AD"/>
    <w:rsid w:val="00072FE6"/>
    <w:rsid w:val="0008185E"/>
    <w:rsid w:val="000C5667"/>
    <w:rsid w:val="0011686D"/>
    <w:rsid w:val="002979C9"/>
    <w:rsid w:val="002A7167"/>
    <w:rsid w:val="002B6A27"/>
    <w:rsid w:val="00394DCE"/>
    <w:rsid w:val="003F1EBD"/>
    <w:rsid w:val="005179DD"/>
    <w:rsid w:val="005A6E29"/>
    <w:rsid w:val="005E6075"/>
    <w:rsid w:val="0064428E"/>
    <w:rsid w:val="00652338"/>
    <w:rsid w:val="0065439C"/>
    <w:rsid w:val="00665595"/>
    <w:rsid w:val="006839EC"/>
    <w:rsid w:val="007022F7"/>
    <w:rsid w:val="00712285"/>
    <w:rsid w:val="007A1FA6"/>
    <w:rsid w:val="00803D22"/>
    <w:rsid w:val="008156AB"/>
    <w:rsid w:val="00911A20"/>
    <w:rsid w:val="009431F2"/>
    <w:rsid w:val="00952156"/>
    <w:rsid w:val="009A49A4"/>
    <w:rsid w:val="009F097D"/>
    <w:rsid w:val="00A01380"/>
    <w:rsid w:val="00B6326F"/>
    <w:rsid w:val="00C01A1D"/>
    <w:rsid w:val="00C60DCB"/>
    <w:rsid w:val="00CB4AB6"/>
    <w:rsid w:val="00CD5C95"/>
    <w:rsid w:val="00D13D07"/>
    <w:rsid w:val="00DF4723"/>
    <w:rsid w:val="00E303AF"/>
    <w:rsid w:val="00E34819"/>
    <w:rsid w:val="00E3617B"/>
    <w:rsid w:val="00E64203"/>
    <w:rsid w:val="00E64A8D"/>
    <w:rsid w:val="00EA55FC"/>
    <w:rsid w:val="00EA638D"/>
    <w:rsid w:val="00F44449"/>
    <w:rsid w:val="00F978AD"/>
    <w:rsid w:val="00FA1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8A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78AD"/>
    <w:pPr>
      <w:keepNext/>
      <w:suppressAutoHyphens w:val="0"/>
      <w:ind w:firstLine="567"/>
      <w:jc w:val="both"/>
      <w:outlineLvl w:val="0"/>
    </w:pPr>
    <w:rPr>
      <w:i/>
      <w:sz w:val="28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8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8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8AD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78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978A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3">
    <w:name w:val="Title"/>
    <w:basedOn w:val="a"/>
    <w:next w:val="a4"/>
    <w:link w:val="a5"/>
    <w:qFormat/>
    <w:rsid w:val="00F978AD"/>
    <w:pPr>
      <w:jc w:val="center"/>
    </w:pPr>
    <w:rPr>
      <w:b/>
      <w:sz w:val="28"/>
    </w:rPr>
  </w:style>
  <w:style w:type="character" w:customStyle="1" w:styleId="a5">
    <w:name w:val="Название Знак"/>
    <w:basedOn w:val="a0"/>
    <w:link w:val="a3"/>
    <w:rsid w:val="00F978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nhideWhenUsed/>
    <w:rsid w:val="00F978AD"/>
    <w:rPr>
      <w:sz w:val="28"/>
    </w:rPr>
  </w:style>
  <w:style w:type="character" w:customStyle="1" w:styleId="a7">
    <w:name w:val="Основной текст Знак"/>
    <w:basedOn w:val="a0"/>
    <w:link w:val="a6"/>
    <w:rsid w:val="00F978A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2 Знак"/>
    <w:aliases w:val="Знак Знак"/>
    <w:basedOn w:val="a0"/>
    <w:link w:val="22"/>
    <w:locked/>
    <w:rsid w:val="00F9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aliases w:val="Знак"/>
    <w:basedOn w:val="a"/>
    <w:link w:val="21"/>
    <w:unhideWhenUsed/>
    <w:rsid w:val="00F978AD"/>
    <w:pPr>
      <w:spacing w:after="120" w:line="480" w:lineRule="auto"/>
    </w:pPr>
  </w:style>
  <w:style w:type="character" w:customStyle="1" w:styleId="210">
    <w:name w:val="Основной текст 2 Знак1"/>
    <w:basedOn w:val="a0"/>
    <w:link w:val="22"/>
    <w:uiPriority w:val="99"/>
    <w:semiHidden/>
    <w:rsid w:val="00F9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Subtitle"/>
    <w:basedOn w:val="a"/>
    <w:next w:val="a"/>
    <w:link w:val="a8"/>
    <w:uiPriority w:val="11"/>
    <w:qFormat/>
    <w:rsid w:val="00F978A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4"/>
    <w:uiPriority w:val="11"/>
    <w:rsid w:val="00F978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caption"/>
    <w:basedOn w:val="a"/>
    <w:qFormat/>
    <w:rsid w:val="00F978AD"/>
    <w:pPr>
      <w:suppressAutoHyphens w:val="0"/>
      <w:jc w:val="center"/>
    </w:pPr>
    <w:rPr>
      <w:b/>
      <w:sz w:val="28"/>
    </w:rPr>
  </w:style>
  <w:style w:type="paragraph" w:styleId="23">
    <w:name w:val="Body Text Indent 2"/>
    <w:basedOn w:val="a"/>
    <w:link w:val="24"/>
    <w:uiPriority w:val="99"/>
    <w:unhideWhenUsed/>
    <w:rsid w:val="00F978A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9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978A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978A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978AD"/>
    <w:pPr>
      <w:ind w:left="720"/>
      <w:contextualSpacing/>
    </w:pPr>
  </w:style>
  <w:style w:type="paragraph" w:styleId="ab">
    <w:name w:val="Body Text Indent"/>
    <w:basedOn w:val="a"/>
    <w:link w:val="ac"/>
    <w:uiPriority w:val="99"/>
    <w:unhideWhenUsed/>
    <w:rsid w:val="00F978A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F9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rsid w:val="00F978AD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text">
    <w:name w:val="text"/>
    <w:basedOn w:val="a0"/>
    <w:rsid w:val="00F978AD"/>
  </w:style>
  <w:style w:type="paragraph" w:styleId="ae">
    <w:name w:val="header"/>
    <w:basedOn w:val="a"/>
    <w:link w:val="af"/>
    <w:uiPriority w:val="99"/>
    <w:semiHidden/>
    <w:unhideWhenUsed/>
    <w:rsid w:val="00F978A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F9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F978A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97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F978AD"/>
    <w:pPr>
      <w:suppressAutoHyphens w:val="0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2018-11-21T15:19:00Z</dcterms:created>
  <dcterms:modified xsi:type="dcterms:W3CDTF">2020-03-23T05:36:00Z</dcterms:modified>
</cp:coreProperties>
</file>